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9" w:rsidRPr="00BC1EFF" w:rsidRDefault="00FE6C97">
      <w:pPr>
        <w:rPr>
          <w:b/>
          <w:sz w:val="36"/>
          <w:szCs w:val="36"/>
        </w:rPr>
      </w:pPr>
      <w:r w:rsidRPr="00BC1EFF">
        <w:rPr>
          <w:b/>
          <w:sz w:val="36"/>
          <w:szCs w:val="36"/>
        </w:rPr>
        <w:t>Clair Eugene Cheney    (Col. Cheney)</w:t>
      </w:r>
    </w:p>
    <w:p w:rsidR="00FE6C97" w:rsidRDefault="00A009E9">
      <w:pPr>
        <w:rPr>
          <w:sz w:val="24"/>
          <w:szCs w:val="24"/>
        </w:rPr>
      </w:pPr>
      <w:r>
        <w:rPr>
          <w:sz w:val="24"/>
          <w:szCs w:val="24"/>
        </w:rPr>
        <w:t>Born 12 Jan 1889 at</w:t>
      </w:r>
      <w:r w:rsidR="00FE6C97" w:rsidRPr="00FE6C97">
        <w:rPr>
          <w:sz w:val="24"/>
          <w:szCs w:val="24"/>
        </w:rPr>
        <w:t xml:space="preserve"> Greene, Iowa</w:t>
      </w:r>
    </w:p>
    <w:p w:rsidR="00FE6C97" w:rsidRDefault="00FE6C97">
      <w:pPr>
        <w:rPr>
          <w:sz w:val="24"/>
          <w:szCs w:val="24"/>
        </w:rPr>
      </w:pPr>
      <w:r>
        <w:rPr>
          <w:sz w:val="24"/>
          <w:szCs w:val="24"/>
        </w:rPr>
        <w:t xml:space="preserve">Married Mabel Elizabeth Knox, 22 Dec 1911 in </w:t>
      </w:r>
      <w:r w:rsidR="00A009E9">
        <w:rPr>
          <w:sz w:val="24"/>
          <w:szCs w:val="24"/>
        </w:rPr>
        <w:t>Butler</w:t>
      </w:r>
      <w:r>
        <w:rPr>
          <w:sz w:val="24"/>
          <w:szCs w:val="24"/>
        </w:rPr>
        <w:t>, Iowa</w:t>
      </w:r>
    </w:p>
    <w:p w:rsidR="00FE6C97" w:rsidRDefault="00113BC7">
      <w:pPr>
        <w:rPr>
          <w:sz w:val="24"/>
          <w:szCs w:val="24"/>
        </w:rPr>
      </w:pPr>
      <w:r>
        <w:rPr>
          <w:sz w:val="24"/>
          <w:szCs w:val="24"/>
        </w:rPr>
        <w:t>Mrs. Cheney was an artist specializing in Hill Country landscapes.</w:t>
      </w:r>
    </w:p>
    <w:p w:rsidR="00FE6C97" w:rsidRDefault="00BF3157">
      <w:pPr>
        <w:rPr>
          <w:sz w:val="24"/>
          <w:szCs w:val="24"/>
        </w:rPr>
      </w:pPr>
      <w:r>
        <w:rPr>
          <w:sz w:val="24"/>
          <w:szCs w:val="24"/>
        </w:rPr>
        <w:t>2 sons</w:t>
      </w:r>
      <w:r w:rsidR="00FE6C97">
        <w:rPr>
          <w:sz w:val="24"/>
          <w:szCs w:val="24"/>
        </w:rPr>
        <w:t>, Harold Knox Cheney</w:t>
      </w:r>
      <w:r>
        <w:rPr>
          <w:sz w:val="24"/>
          <w:szCs w:val="24"/>
        </w:rPr>
        <w:t>, 1913</w:t>
      </w:r>
      <w:r w:rsidR="00683B72">
        <w:rPr>
          <w:sz w:val="24"/>
          <w:szCs w:val="24"/>
        </w:rPr>
        <w:t>-</w:t>
      </w:r>
      <w:r w:rsidR="00684F85">
        <w:rPr>
          <w:sz w:val="24"/>
          <w:szCs w:val="24"/>
        </w:rPr>
        <w:t>2001</w:t>
      </w:r>
      <w:r>
        <w:rPr>
          <w:sz w:val="24"/>
          <w:szCs w:val="24"/>
        </w:rPr>
        <w:t xml:space="preserve"> and Ralph Eugene Cheney, 1916</w:t>
      </w:r>
      <w:r w:rsidR="00683B72">
        <w:rPr>
          <w:sz w:val="24"/>
          <w:szCs w:val="24"/>
        </w:rPr>
        <w:t>-1997</w:t>
      </w:r>
    </w:p>
    <w:p w:rsidR="00885DBD" w:rsidRDefault="00885DBD">
      <w:pPr>
        <w:rPr>
          <w:sz w:val="24"/>
          <w:szCs w:val="24"/>
        </w:rPr>
      </w:pPr>
      <w:r>
        <w:rPr>
          <w:sz w:val="24"/>
          <w:szCs w:val="24"/>
        </w:rPr>
        <w:t>Cheney began farming and then opened a garage in Iowa. He enlisted and became a pilot in 1917. Following the war he became an itinerant pilot flying for oil companies and aerial mapping companies.</w:t>
      </w:r>
      <w:r w:rsidR="00684F85">
        <w:rPr>
          <w:sz w:val="24"/>
          <w:szCs w:val="24"/>
        </w:rPr>
        <w:t xml:space="preserve"> He is well-known as an early “barnstormer.”</w:t>
      </w:r>
      <w:r>
        <w:rPr>
          <w:sz w:val="24"/>
          <w:szCs w:val="24"/>
        </w:rPr>
        <w:t xml:space="preserve"> He was the head pilot for a time for Edgar Tobin Aerial mapping in San Antonio</w:t>
      </w:r>
      <w:r w:rsidR="00BC1EFF">
        <w:rPr>
          <w:sz w:val="24"/>
          <w:szCs w:val="24"/>
        </w:rPr>
        <w:t xml:space="preserve"> where he participated in the development of major breakthroughs in aerial photography</w:t>
      </w:r>
      <w:proofErr w:type="gramStart"/>
      <w:r w:rsidR="00BC1EFF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 w:rsidR="00BF3157">
        <w:rPr>
          <w:sz w:val="24"/>
          <w:szCs w:val="24"/>
        </w:rPr>
        <w:t xml:space="preserve"> He served</w:t>
      </w:r>
      <w:r w:rsidR="00684F85">
        <w:rPr>
          <w:sz w:val="24"/>
          <w:szCs w:val="24"/>
        </w:rPr>
        <w:t xml:space="preserve"> his country</w:t>
      </w:r>
      <w:r w:rsidR="00BF3157">
        <w:rPr>
          <w:sz w:val="24"/>
          <w:szCs w:val="24"/>
        </w:rPr>
        <w:t xml:space="preserve"> again in World War II.</w:t>
      </w:r>
      <w:r w:rsidR="00BC1EFF">
        <w:rPr>
          <w:sz w:val="24"/>
          <w:szCs w:val="24"/>
        </w:rPr>
        <w:t xml:space="preserve"> </w:t>
      </w:r>
    </w:p>
    <w:p w:rsidR="00FE6C97" w:rsidRDefault="00BC1EFF">
      <w:pPr>
        <w:rPr>
          <w:sz w:val="24"/>
          <w:szCs w:val="24"/>
        </w:rPr>
      </w:pPr>
      <w:r>
        <w:rPr>
          <w:sz w:val="24"/>
          <w:szCs w:val="24"/>
        </w:rPr>
        <w:t>He m</w:t>
      </w:r>
      <w:r w:rsidR="00FE6C97">
        <w:rPr>
          <w:sz w:val="24"/>
          <w:szCs w:val="24"/>
        </w:rPr>
        <w:t xml:space="preserve">oved to </w:t>
      </w:r>
      <w:proofErr w:type="spellStart"/>
      <w:r w:rsidR="00FE6C97">
        <w:rPr>
          <w:sz w:val="24"/>
          <w:szCs w:val="24"/>
        </w:rPr>
        <w:t>McNeel</w:t>
      </w:r>
      <w:proofErr w:type="spellEnd"/>
      <w:r w:rsidR="00FE6C97">
        <w:rPr>
          <w:sz w:val="24"/>
          <w:szCs w:val="24"/>
        </w:rPr>
        <w:t xml:space="preserve"> Park in 1931</w:t>
      </w:r>
      <w:r>
        <w:rPr>
          <w:sz w:val="24"/>
          <w:szCs w:val="24"/>
        </w:rPr>
        <w:t>, one of the earliest residents,</w:t>
      </w:r>
      <w:r w:rsidR="00FE6C97">
        <w:rPr>
          <w:sz w:val="24"/>
          <w:szCs w:val="24"/>
        </w:rPr>
        <w:t xml:space="preserve"> and built</w:t>
      </w:r>
      <w:r>
        <w:rPr>
          <w:sz w:val="24"/>
          <w:szCs w:val="24"/>
        </w:rPr>
        <w:t xml:space="preserve"> a</w:t>
      </w:r>
      <w:r w:rsidR="00FE6C97">
        <w:rPr>
          <w:sz w:val="24"/>
          <w:szCs w:val="24"/>
        </w:rPr>
        <w:t xml:space="preserve"> house w</w:t>
      </w:r>
      <w:bookmarkStart w:id="0" w:name="_GoBack"/>
      <w:bookmarkEnd w:id="0"/>
      <w:r w:rsidR="00FE6C97">
        <w:rPr>
          <w:sz w:val="24"/>
          <w:szCs w:val="24"/>
        </w:rPr>
        <w:t xml:space="preserve">here </w:t>
      </w:r>
      <w:r>
        <w:rPr>
          <w:sz w:val="24"/>
          <w:szCs w:val="24"/>
        </w:rPr>
        <w:t xml:space="preserve">the </w:t>
      </w:r>
      <w:proofErr w:type="spellStart"/>
      <w:r w:rsidR="00FE6C97">
        <w:rPr>
          <w:sz w:val="24"/>
          <w:szCs w:val="24"/>
        </w:rPr>
        <w:t>Tagliarino’s</w:t>
      </w:r>
      <w:proofErr w:type="spellEnd"/>
      <w:r w:rsidR="00FE6C97">
        <w:rPr>
          <w:sz w:val="24"/>
          <w:szCs w:val="24"/>
        </w:rPr>
        <w:t xml:space="preserve"> now live on Lower Green (Greenhill)   The rock for the house was collected in the hills above and brought to the site by donkey and cart.</w:t>
      </w:r>
      <w:r w:rsidR="00684F85">
        <w:rPr>
          <w:sz w:val="24"/>
          <w:szCs w:val="24"/>
        </w:rPr>
        <w:t xml:space="preserve"> The </w:t>
      </w:r>
      <w:proofErr w:type="spellStart"/>
      <w:r w:rsidR="00684F85">
        <w:rPr>
          <w:sz w:val="24"/>
          <w:szCs w:val="24"/>
        </w:rPr>
        <w:t>Tagliarinos</w:t>
      </w:r>
      <w:proofErr w:type="spellEnd"/>
      <w:r w:rsidR="00684F85">
        <w:rPr>
          <w:sz w:val="24"/>
          <w:szCs w:val="24"/>
        </w:rPr>
        <w:t xml:space="preserve"> bought the house from Cheney.</w:t>
      </w:r>
    </w:p>
    <w:p w:rsidR="00FE6C97" w:rsidRDefault="00FE6C97">
      <w:pPr>
        <w:rPr>
          <w:sz w:val="24"/>
          <w:szCs w:val="24"/>
        </w:rPr>
      </w:pPr>
      <w:r>
        <w:rPr>
          <w:sz w:val="24"/>
          <w:szCs w:val="24"/>
        </w:rPr>
        <w:t>Mabel died</w:t>
      </w:r>
      <w:r w:rsidR="00683B72">
        <w:rPr>
          <w:sz w:val="24"/>
          <w:szCs w:val="24"/>
        </w:rPr>
        <w:t xml:space="preserve"> in 1965</w:t>
      </w:r>
      <w:r>
        <w:rPr>
          <w:sz w:val="24"/>
          <w:szCs w:val="24"/>
        </w:rPr>
        <w:t xml:space="preserve"> and the widowed Col. Cheney moved to S</w:t>
      </w:r>
      <w:r w:rsidR="00885DBD">
        <w:rPr>
          <w:sz w:val="24"/>
          <w:szCs w:val="24"/>
        </w:rPr>
        <w:t>an Diego</w:t>
      </w:r>
      <w:r w:rsidR="00683B72">
        <w:rPr>
          <w:sz w:val="24"/>
          <w:szCs w:val="24"/>
        </w:rPr>
        <w:t xml:space="preserve"> in 1968</w:t>
      </w:r>
      <w:r w:rsidR="00885DBD">
        <w:rPr>
          <w:sz w:val="24"/>
          <w:szCs w:val="24"/>
        </w:rPr>
        <w:t xml:space="preserve"> to be close to his son</w:t>
      </w:r>
      <w:r w:rsidR="00BF3157">
        <w:rPr>
          <w:sz w:val="24"/>
          <w:szCs w:val="24"/>
        </w:rPr>
        <w:t xml:space="preserve"> Harold</w:t>
      </w:r>
      <w:r w:rsidR="00885DBD">
        <w:rPr>
          <w:sz w:val="24"/>
          <w:szCs w:val="24"/>
        </w:rPr>
        <w:t xml:space="preserve"> who was a test pilot</w:t>
      </w:r>
      <w:r w:rsidR="00683B72">
        <w:rPr>
          <w:sz w:val="24"/>
          <w:szCs w:val="24"/>
        </w:rPr>
        <w:t xml:space="preserve"> there</w:t>
      </w:r>
      <w:r w:rsidR="00885DBD">
        <w:rPr>
          <w:sz w:val="24"/>
          <w:szCs w:val="24"/>
        </w:rPr>
        <w:t>.</w:t>
      </w:r>
      <w:r w:rsidR="00A009E9">
        <w:rPr>
          <w:sz w:val="24"/>
          <w:szCs w:val="24"/>
        </w:rPr>
        <w:t xml:space="preserve"> Son Ralph attended Texas A &amp; M and was a career veteran of the US Navy retiring as a Commander</w:t>
      </w:r>
      <w:proofErr w:type="gramStart"/>
      <w:r w:rsidR="00A009E9">
        <w:rPr>
          <w:sz w:val="24"/>
          <w:szCs w:val="24"/>
        </w:rPr>
        <w:t>..</w:t>
      </w:r>
      <w:proofErr w:type="gramEnd"/>
    </w:p>
    <w:p w:rsidR="00A009E9" w:rsidRDefault="00A009E9">
      <w:pPr>
        <w:rPr>
          <w:sz w:val="24"/>
          <w:szCs w:val="24"/>
        </w:rPr>
      </w:pPr>
      <w:r>
        <w:rPr>
          <w:sz w:val="24"/>
          <w:szCs w:val="24"/>
        </w:rPr>
        <w:t>Cheney married a second time in November of 1970 to Irene N. Johnson. The bride was 73 and the groom was 81 years of age.</w:t>
      </w:r>
    </w:p>
    <w:p w:rsidR="00FE6C97" w:rsidRDefault="00FE6C97">
      <w:pPr>
        <w:rPr>
          <w:sz w:val="24"/>
          <w:szCs w:val="24"/>
        </w:rPr>
      </w:pPr>
      <w:r>
        <w:rPr>
          <w:sz w:val="24"/>
          <w:szCs w:val="24"/>
        </w:rPr>
        <w:t>Col. Cheney died in June of 1980.</w:t>
      </w:r>
    </w:p>
    <w:p w:rsidR="00BC1EFF" w:rsidRDefault="00BC1EF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403600" cy="5842000"/>
            <wp:effectExtent l="0" t="0" r="6350" b="6350"/>
            <wp:docPr id="1" name="Picture 1" descr="C:\Users\Randy\Desktop\SL-HCA History\Clair E. Cheney\Clair Cheney, 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SL-HCA History\Clair E. Cheney\Clair Cheney, 1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FF" w:rsidRDefault="00BC1EFF">
      <w:pPr>
        <w:rPr>
          <w:sz w:val="24"/>
          <w:szCs w:val="24"/>
        </w:rPr>
      </w:pPr>
      <w:r>
        <w:rPr>
          <w:sz w:val="24"/>
          <w:szCs w:val="24"/>
        </w:rPr>
        <w:t>Clair Eugene Cheney, 1905</w:t>
      </w:r>
    </w:p>
    <w:p w:rsidR="00BC1EFF" w:rsidRDefault="00BC1EFF">
      <w:pPr>
        <w:rPr>
          <w:sz w:val="24"/>
          <w:szCs w:val="24"/>
        </w:rPr>
      </w:pPr>
    </w:p>
    <w:p w:rsidR="00BC1EFF" w:rsidRDefault="00BC1EF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60700" cy="4635500"/>
            <wp:effectExtent l="0" t="0" r="6350" b="0"/>
            <wp:docPr id="2" name="Picture 2" descr="C:\Users\Randy\Desktop\SL-HCA History\Clair E. Cheney\Clair Eugene Cheney, 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dy\Desktop\SL-HCA History\Clair E. Cheney\Clair Eugene Cheney, 1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FF" w:rsidRDefault="00BC1EFF">
      <w:pPr>
        <w:rPr>
          <w:sz w:val="24"/>
          <w:szCs w:val="24"/>
        </w:rPr>
      </w:pPr>
      <w:r>
        <w:rPr>
          <w:sz w:val="24"/>
          <w:szCs w:val="24"/>
        </w:rPr>
        <w:t>Clair Eugene Cheney, 1917, WWII</w:t>
      </w:r>
    </w:p>
    <w:p w:rsidR="00BC1EFF" w:rsidRDefault="00BC1EF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22700" cy="5842000"/>
            <wp:effectExtent l="0" t="0" r="6350" b="6350"/>
            <wp:docPr id="3" name="Picture 3" descr="C:\Users\Randy\Desktop\SL-HCA History\Clair E. Cheney\Clair Cheney, 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dy\Desktop\SL-HCA History\Clair E. Cheney\Clair Cheney, 19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FF" w:rsidRDefault="00BC1EFF">
      <w:pPr>
        <w:rPr>
          <w:sz w:val="24"/>
          <w:szCs w:val="24"/>
        </w:rPr>
      </w:pPr>
      <w:r>
        <w:rPr>
          <w:sz w:val="24"/>
          <w:szCs w:val="24"/>
        </w:rPr>
        <w:t>Maj. Clair E. Cheney, 1929</w:t>
      </w:r>
    </w:p>
    <w:p w:rsidR="00BC1EFF" w:rsidRPr="00FE6C97" w:rsidRDefault="00BC1EFF">
      <w:pPr>
        <w:rPr>
          <w:sz w:val="24"/>
          <w:szCs w:val="24"/>
        </w:rPr>
      </w:pPr>
    </w:p>
    <w:sectPr w:rsidR="00BC1EFF" w:rsidRPr="00FE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97"/>
    <w:rsid w:val="00113BC7"/>
    <w:rsid w:val="00683B72"/>
    <w:rsid w:val="00684F85"/>
    <w:rsid w:val="00885DBD"/>
    <w:rsid w:val="00A009E9"/>
    <w:rsid w:val="00B42A58"/>
    <w:rsid w:val="00B47985"/>
    <w:rsid w:val="00BC1EFF"/>
    <w:rsid w:val="00BF3157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2019-04-04T21:25:00Z</dcterms:created>
  <dcterms:modified xsi:type="dcterms:W3CDTF">2019-04-04T21:25:00Z</dcterms:modified>
</cp:coreProperties>
</file>