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A20" w:rsidRPr="00A40A20" w:rsidRDefault="00A40A20" w:rsidP="00A40A20">
      <w:pPr>
        <w:pStyle w:val="Default"/>
        <w:rPr>
          <w:b/>
          <w:sz w:val="28"/>
          <w:szCs w:val="28"/>
        </w:rPr>
      </w:pPr>
      <w:r w:rsidRPr="00A40A20">
        <w:rPr>
          <w:b/>
          <w:sz w:val="28"/>
          <w:szCs w:val="28"/>
        </w:rPr>
        <w:t xml:space="preserve">Barrera House </w:t>
      </w:r>
    </w:p>
    <w:p w:rsidR="00A40A20" w:rsidRDefault="00A40A20" w:rsidP="00A40A20">
      <w:pPr>
        <w:pStyle w:val="Default"/>
        <w:rPr>
          <w:sz w:val="28"/>
          <w:szCs w:val="28"/>
        </w:rPr>
      </w:pPr>
    </w:p>
    <w:p w:rsidR="00A40A20" w:rsidRDefault="00A40A20" w:rsidP="00A40A20">
      <w:pPr>
        <w:pStyle w:val="Default"/>
        <w:rPr>
          <w:sz w:val="23"/>
          <w:szCs w:val="23"/>
        </w:rPr>
      </w:pPr>
      <w:r>
        <w:rPr>
          <w:sz w:val="23"/>
          <w:szCs w:val="23"/>
        </w:rPr>
        <w:t>Land records of Bexar County indicate that Juan Barrera purchased this property out of the J.M. Ross Survey #227 and sold it to his son, Ernest Barrera, Sr. and his wife, Sally M. Barrera on October 5, 1931. Bexar County Appraisal District lists the age of the house as 1932, although it is possibl</w:t>
      </w:r>
      <w:r>
        <w:rPr>
          <w:sz w:val="23"/>
          <w:szCs w:val="23"/>
        </w:rPr>
        <w:t>y older. The Barrera and Cadena</w:t>
      </w:r>
      <w:r>
        <w:rPr>
          <w:sz w:val="23"/>
          <w:szCs w:val="23"/>
        </w:rPr>
        <w:t xml:space="preserve"> families are related and both families have been in the area since the 1850’s. </w:t>
      </w:r>
    </w:p>
    <w:p w:rsidR="00A40A20" w:rsidRDefault="00A40A20" w:rsidP="00A40A20">
      <w:pPr>
        <w:pStyle w:val="Default"/>
        <w:rPr>
          <w:sz w:val="23"/>
          <w:szCs w:val="23"/>
        </w:rPr>
      </w:pPr>
      <w:r>
        <w:rPr>
          <w:sz w:val="23"/>
          <w:szCs w:val="23"/>
        </w:rPr>
        <w:t>Family members tell tales of large dance parties behind the home where the family ran a private bar for neighborhood friends.</w:t>
      </w:r>
    </w:p>
    <w:p w:rsidR="00A40A20" w:rsidRDefault="00A40A20" w:rsidP="00A40A20">
      <w:pPr>
        <w:pStyle w:val="Default"/>
        <w:rPr>
          <w:sz w:val="23"/>
          <w:szCs w:val="23"/>
        </w:rPr>
      </w:pPr>
    </w:p>
    <w:p w:rsidR="00A40A20" w:rsidRDefault="00A40A20" w:rsidP="00A40A20">
      <w:pPr>
        <w:pStyle w:val="Default"/>
        <w:rPr>
          <w:sz w:val="23"/>
          <w:szCs w:val="23"/>
        </w:rPr>
      </w:pPr>
      <w:r>
        <w:rPr>
          <w:sz w:val="23"/>
          <w:szCs w:val="23"/>
        </w:rPr>
        <w:t xml:space="preserve">Later </w:t>
      </w:r>
      <w:r>
        <w:rPr>
          <w:sz w:val="23"/>
          <w:szCs w:val="23"/>
        </w:rPr>
        <w:t>owner</w:t>
      </w:r>
      <w:r>
        <w:rPr>
          <w:sz w:val="23"/>
          <w:szCs w:val="23"/>
        </w:rPr>
        <w:t>s</w:t>
      </w:r>
      <w:r>
        <w:rPr>
          <w:sz w:val="23"/>
          <w:szCs w:val="23"/>
        </w:rPr>
        <w:t xml:space="preserve"> purchased the home from Ernest Barrera, Jr. and his wife, E</w:t>
      </w:r>
      <w:r>
        <w:rPr>
          <w:sz w:val="23"/>
          <w:szCs w:val="23"/>
        </w:rPr>
        <w:t>speranza Barrera, in 1990, la</w:t>
      </w:r>
      <w:r>
        <w:rPr>
          <w:sz w:val="23"/>
          <w:szCs w:val="23"/>
        </w:rPr>
        <w:t xml:space="preserve"> adding the</w:t>
      </w:r>
      <w:r>
        <w:rPr>
          <w:sz w:val="23"/>
          <w:szCs w:val="23"/>
        </w:rPr>
        <w:t xml:space="preserve"> iconic</w:t>
      </w:r>
      <w:r>
        <w:rPr>
          <w:sz w:val="23"/>
          <w:szCs w:val="23"/>
        </w:rPr>
        <w:t xml:space="preserve"> “Alamo” top to the building. </w:t>
      </w:r>
    </w:p>
    <w:p w:rsidR="00EE2E29" w:rsidRDefault="00A40A20" w:rsidP="00A40A20">
      <w:pPr>
        <w:rPr>
          <w:sz w:val="16"/>
          <w:szCs w:val="16"/>
        </w:rPr>
      </w:pPr>
    </w:p>
    <w:p w:rsidR="00A40A20" w:rsidRDefault="00A40A20" w:rsidP="00A40A20">
      <w:r>
        <w:rPr>
          <w:noProof/>
        </w:rPr>
        <w:drawing>
          <wp:inline distT="0" distB="0" distL="0" distR="0">
            <wp:extent cx="5943600" cy="44519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1981"/>
                    </a:xfrm>
                    <a:prstGeom prst="rect">
                      <a:avLst/>
                    </a:prstGeom>
                    <a:noFill/>
                    <a:ln>
                      <a:noFill/>
                    </a:ln>
                  </pic:spPr>
                </pic:pic>
              </a:graphicData>
            </a:graphic>
          </wp:inline>
        </w:drawing>
      </w:r>
    </w:p>
    <w:p w:rsidR="00A40A20" w:rsidRDefault="00A40A20" w:rsidP="00A40A20">
      <w:r>
        <w:t>S. Beavin</w:t>
      </w:r>
      <w:bookmarkStart w:id="0" w:name="_GoBack"/>
      <w:bookmarkEnd w:id="0"/>
    </w:p>
    <w:sectPr w:rsidR="00A40A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A20"/>
    <w:rsid w:val="00A40A20"/>
    <w:rsid w:val="00B42A58"/>
    <w:rsid w:val="00B4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0A20"/>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BalloonText">
    <w:name w:val="Balloon Text"/>
    <w:basedOn w:val="Normal"/>
    <w:link w:val="BalloonTextChar"/>
    <w:uiPriority w:val="99"/>
    <w:semiHidden/>
    <w:unhideWhenUsed/>
    <w:rsid w:val="00A40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A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0A20"/>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BalloonText">
    <w:name w:val="Balloon Text"/>
    <w:basedOn w:val="Normal"/>
    <w:link w:val="BalloonTextChar"/>
    <w:uiPriority w:val="99"/>
    <w:semiHidden/>
    <w:unhideWhenUsed/>
    <w:rsid w:val="00A40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A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106</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dc:creator>
  <cp:lastModifiedBy>Randy</cp:lastModifiedBy>
  <cp:revision>1</cp:revision>
  <dcterms:created xsi:type="dcterms:W3CDTF">2019-04-04T21:05:00Z</dcterms:created>
  <dcterms:modified xsi:type="dcterms:W3CDTF">2019-04-04T21:08:00Z</dcterms:modified>
</cp:coreProperties>
</file>